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3128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C2F99AF" w14:textId="093A49CD" w:rsidR="00E01DF7" w:rsidRDefault="00094153" w:rsidP="0009415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</w:t>
      </w:r>
      <w:r w:rsidR="004E4426">
        <w:rPr>
          <w:rFonts w:ascii="Times New Roman" w:hAnsi="Times New Roman"/>
          <w:b/>
          <w:sz w:val="24"/>
          <w:szCs w:val="24"/>
          <w:lang w:val="it-IT"/>
        </w:rPr>
        <w:t>4</w:t>
      </w:r>
      <w:r w:rsidR="00E70BE8">
        <w:rPr>
          <w:rFonts w:ascii="Times New Roman" w:hAnsi="Times New Roman"/>
          <w:b/>
          <w:sz w:val="24"/>
          <w:szCs w:val="24"/>
          <w:lang w:val="it-IT"/>
        </w:rPr>
        <w:t>6</w:t>
      </w:r>
      <w:r w:rsidR="002878EB">
        <w:rPr>
          <w:rFonts w:ascii="Times New Roman" w:hAnsi="Times New Roman"/>
          <w:b/>
          <w:sz w:val="24"/>
          <w:szCs w:val="24"/>
          <w:lang w:val="it-IT"/>
        </w:rPr>
        <w:t>3</w:t>
      </w:r>
      <w:r>
        <w:rPr>
          <w:rFonts w:ascii="Times New Roman" w:hAnsi="Times New Roman"/>
          <w:b/>
          <w:sz w:val="24"/>
          <w:szCs w:val="24"/>
          <w:lang w:val="it-IT"/>
        </w:rPr>
        <w:t>/2024</w:t>
      </w:r>
    </w:p>
    <w:p w14:paraId="6927935B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C213128" w14:textId="77777777" w:rsidR="00E70BE8" w:rsidRDefault="00E70BE8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8204CB2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A2B0C8C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4E4426" w14:paraId="7DDE109B" w14:textId="77777777" w:rsidTr="00C211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1B92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14:paraId="41EF8A8D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</w:p>
          <w:p w14:paraId="1DA32D40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A48D" w14:textId="77777777" w:rsidR="004E4426" w:rsidRDefault="004E4426" w:rsidP="00C211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86D3" w14:textId="77777777" w:rsidR="004E4426" w:rsidRDefault="004E4426" w:rsidP="00C2117E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14:paraId="55A4F8B6" w14:textId="77777777" w:rsidR="004E4426" w:rsidRDefault="004E4426" w:rsidP="00C2117E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3077" w14:textId="77777777" w:rsidR="004E4426" w:rsidRDefault="004E4426" w:rsidP="00C2117E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4E4426" w14:paraId="55542CA1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002C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730" w14:textId="361DF7EF" w:rsidR="004E4426" w:rsidRPr="00E70BE8" w:rsidRDefault="00E70BE8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rectificarea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bugetului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Municipiului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Craiova, pe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FB0" w14:textId="77777777" w:rsidR="004E4426" w:rsidRPr="00E70BE8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4B6FF611" w14:textId="77777777" w:rsidR="004E4426" w:rsidRPr="00E70BE8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213FCFEE" w14:textId="77777777" w:rsidR="004E4426" w:rsidRPr="00E70BE8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A90" w14:textId="0E47A454" w:rsidR="004E4426" w:rsidRPr="00E70BE8" w:rsidRDefault="00E70BE8" w:rsidP="00C2117E">
            <w:pPr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I, V</w:t>
            </w:r>
          </w:p>
        </w:tc>
      </w:tr>
      <w:tr w:rsidR="004E4426" w14:paraId="629FBA6C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FEC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5A2" w14:textId="19DC7966" w:rsidR="004E4426" w:rsidRPr="00E70BE8" w:rsidRDefault="00E70BE8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rectificarea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bugetului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general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consolidat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Municipiului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Craiova, pe 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70BE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AD5" w14:textId="77777777" w:rsidR="004E4426" w:rsidRPr="00E70BE8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3247C545" w14:textId="77777777" w:rsidR="004E4426" w:rsidRPr="00E70BE8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E70BE8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0667C462" w14:textId="77777777" w:rsidR="004E4426" w:rsidRPr="00E70BE8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8EAF" w14:textId="65402BA0" w:rsidR="004E4426" w:rsidRPr="00E70BE8" w:rsidRDefault="00E70BE8" w:rsidP="00C2117E">
            <w:pPr>
              <w:rPr>
                <w:rFonts w:ascii="Times New Roman" w:hAnsi="Times New Roman"/>
                <w:sz w:val="24"/>
                <w:szCs w:val="24"/>
              </w:rPr>
            </w:pPr>
            <w:r w:rsidRPr="00E70BE8">
              <w:rPr>
                <w:rFonts w:ascii="Times New Roman" w:hAnsi="Times New Roman"/>
                <w:sz w:val="24"/>
                <w:szCs w:val="24"/>
              </w:rPr>
              <w:t>I, V</w:t>
            </w:r>
          </w:p>
        </w:tc>
      </w:tr>
    </w:tbl>
    <w:p w14:paraId="1F5724D2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651EB78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ECAD77B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B20A00C" w14:textId="77777777" w:rsidR="00094153" w:rsidRPr="00094153" w:rsidRDefault="00094153" w:rsidP="00094153"/>
    <w:p w14:paraId="0A99EB13" w14:textId="7DA8B32A" w:rsidR="00094153" w:rsidRPr="00094153" w:rsidRDefault="00094153" w:rsidP="00094153">
      <w:pPr>
        <w:rPr>
          <w:rFonts w:ascii="Times New Roman" w:hAnsi="Times New Roman"/>
          <w:b/>
          <w:sz w:val="28"/>
          <w:szCs w:val="28"/>
        </w:rPr>
      </w:pPr>
    </w:p>
    <w:p w14:paraId="4BEE450C" w14:textId="1FA25F19" w:rsidR="002C1954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>PREŞEDINTE DE ŞEDINŢĂ,</w:t>
      </w:r>
    </w:p>
    <w:p w14:paraId="0EDBC1B1" w14:textId="44FC51B9" w:rsidR="00094153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094153" w:rsidRPr="00094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C6"/>
    <w:rsid w:val="00094153"/>
    <w:rsid w:val="001241E5"/>
    <w:rsid w:val="001A09DB"/>
    <w:rsid w:val="001E4C79"/>
    <w:rsid w:val="002878EB"/>
    <w:rsid w:val="002C1954"/>
    <w:rsid w:val="00473CB1"/>
    <w:rsid w:val="004B5528"/>
    <w:rsid w:val="004E4426"/>
    <w:rsid w:val="005B2BD1"/>
    <w:rsid w:val="005B7CE0"/>
    <w:rsid w:val="006770F7"/>
    <w:rsid w:val="00696E1F"/>
    <w:rsid w:val="006E507E"/>
    <w:rsid w:val="00716652"/>
    <w:rsid w:val="00720A06"/>
    <w:rsid w:val="007C55D2"/>
    <w:rsid w:val="00844DEF"/>
    <w:rsid w:val="00864D41"/>
    <w:rsid w:val="00882BB3"/>
    <w:rsid w:val="00996B72"/>
    <w:rsid w:val="00A214AC"/>
    <w:rsid w:val="00A2415B"/>
    <w:rsid w:val="00A94EC6"/>
    <w:rsid w:val="00AA3781"/>
    <w:rsid w:val="00BB5431"/>
    <w:rsid w:val="00C87513"/>
    <w:rsid w:val="00C90A1E"/>
    <w:rsid w:val="00D05B1D"/>
    <w:rsid w:val="00D6134E"/>
    <w:rsid w:val="00D8417A"/>
    <w:rsid w:val="00E01DF7"/>
    <w:rsid w:val="00E3284F"/>
    <w:rsid w:val="00E34CC6"/>
    <w:rsid w:val="00E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5DE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sapl11</cp:lastModifiedBy>
  <cp:revision>18</cp:revision>
  <cp:lastPrinted>2024-08-27T11:26:00Z</cp:lastPrinted>
  <dcterms:created xsi:type="dcterms:W3CDTF">2024-08-26T11:36:00Z</dcterms:created>
  <dcterms:modified xsi:type="dcterms:W3CDTF">2024-10-10T07:53:00Z</dcterms:modified>
</cp:coreProperties>
</file>